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b/>
          <w:bCs/>
          <w:color w:val="000000"/>
          <w:sz w:val="18"/>
          <w:szCs w:val="18"/>
        </w:rPr>
        <w:t xml:space="preserve">Тест – по комедии </w:t>
      </w:r>
      <w:proofErr w:type="spellStart"/>
      <w:r w:rsidRPr="00E07AB0">
        <w:rPr>
          <w:rFonts w:ascii="Open Sans" w:hAnsi="Open Sans"/>
          <w:b/>
          <w:bCs/>
          <w:color w:val="000000"/>
          <w:sz w:val="18"/>
          <w:szCs w:val="18"/>
        </w:rPr>
        <w:t>Д.И.Фонвизина</w:t>
      </w:r>
      <w:proofErr w:type="spellEnd"/>
      <w:r w:rsidRPr="00E07AB0">
        <w:rPr>
          <w:rFonts w:ascii="Open Sans" w:hAnsi="Open Sans"/>
          <w:b/>
          <w:bCs/>
          <w:color w:val="000000"/>
          <w:sz w:val="18"/>
          <w:szCs w:val="18"/>
        </w:rPr>
        <w:t xml:space="preserve"> «Недоросль»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  <w:u w:val="single"/>
        </w:rPr>
        <w:t>Часть 1.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1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>.К какому литературному направлению можно отнести пьесу «Недоросль»?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реализм                                В. сентиментализм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Б. классицизм                           Г. романтизм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2.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Какую традицию 18 века нарушил </w:t>
      </w:r>
      <w:proofErr w:type="spellStart"/>
      <w:r w:rsidRPr="00E07AB0">
        <w:rPr>
          <w:rFonts w:ascii="Open Sans" w:hAnsi="Open Sans"/>
          <w:i/>
          <w:iCs/>
          <w:color w:val="000000"/>
          <w:sz w:val="18"/>
          <w:szCs w:val="18"/>
        </w:rPr>
        <w:t>Д.И.Фонвизин</w:t>
      </w:r>
      <w:proofErr w:type="spellEnd"/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 в своей комедии?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теория «триединства»        В. любовная интрига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Б. «говорящие» фамилии        Г. односторонность характеристики героев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3.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>Какой социальный тип не представлен в комедии?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дворянские интеллигенты      В. столичные вельможи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Б. провинциальные помещики    Г. крепостные крестьяне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4.</w:t>
      </w:r>
      <w:r w:rsidRPr="00E07AB0">
        <w:rPr>
          <w:rFonts w:ascii="Open Sans" w:hAnsi="Open Sans"/>
          <w:b/>
          <w:bCs/>
          <w:i/>
          <w:iCs/>
          <w:color w:val="000000"/>
          <w:sz w:val="18"/>
          <w:szCs w:val="18"/>
        </w:rPr>
        <w:t>Недорослем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 во времена Фонвизина назывался…: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главный герой комедии           Б. подросток 15 – 17 лет               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В. ленивый, ограниченный, невежественный человек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Г. дворянин, не получивший образования, не  имеющий права служить, жениться.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5.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Определите темы комедии </w:t>
      </w:r>
      <w:proofErr w:type="spellStart"/>
      <w:r w:rsidRPr="00E07AB0">
        <w:rPr>
          <w:rFonts w:ascii="Open Sans" w:hAnsi="Open Sans"/>
          <w:i/>
          <w:iCs/>
          <w:color w:val="000000"/>
          <w:sz w:val="18"/>
          <w:szCs w:val="18"/>
        </w:rPr>
        <w:t>Д.И.Фонвизина</w:t>
      </w:r>
      <w:proofErr w:type="spellEnd"/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 «Недоросль»: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 xml:space="preserve">          А. воспитания и образования     В. </w:t>
      </w:r>
      <w:proofErr w:type="gramStart"/>
      <w:r w:rsidRPr="00E07AB0">
        <w:rPr>
          <w:rFonts w:ascii="Open Sans" w:hAnsi="Open Sans"/>
          <w:color w:val="000000"/>
          <w:sz w:val="18"/>
          <w:szCs w:val="18"/>
        </w:rPr>
        <w:t>любовная</w:t>
      </w:r>
      <w:proofErr w:type="gramEnd"/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Б. обличения невежества            Г. борьба с самодержавием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6.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>Кто является главным учителем Митрофана, чьи уроки он усвоил?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Вральман                                  В. Кутейкин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 xml:space="preserve">          Б. Цыфиркин                                 Г. </w:t>
      </w:r>
      <w:proofErr w:type="spellStart"/>
      <w:r w:rsidRPr="00E07AB0">
        <w:rPr>
          <w:rFonts w:ascii="Open Sans" w:hAnsi="Open Sans"/>
          <w:color w:val="000000"/>
          <w:sz w:val="18"/>
          <w:szCs w:val="18"/>
        </w:rPr>
        <w:t>Простакова</w:t>
      </w:r>
      <w:proofErr w:type="spellEnd"/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 xml:space="preserve">7. 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Выберите верное продолжение фразы: </w:t>
      </w:r>
      <w:r w:rsidRPr="00E07AB0">
        <w:rPr>
          <w:rFonts w:ascii="Open Sans" w:hAnsi="Open Sans"/>
          <w:b/>
          <w:bCs/>
          <w:i/>
          <w:iCs/>
          <w:color w:val="000000"/>
          <w:sz w:val="18"/>
          <w:szCs w:val="18"/>
        </w:rPr>
        <w:t>Митрофан страшен тем, что это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>…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lastRenderedPageBreak/>
        <w:t xml:space="preserve">          А. неповоротливый </w:t>
      </w:r>
      <w:proofErr w:type="gramStart"/>
      <w:r w:rsidRPr="00E07AB0">
        <w:rPr>
          <w:rFonts w:ascii="Open Sans" w:hAnsi="Open Sans"/>
          <w:color w:val="000000"/>
          <w:sz w:val="18"/>
          <w:szCs w:val="18"/>
        </w:rPr>
        <w:t>лентяй</w:t>
      </w:r>
      <w:proofErr w:type="gramEnd"/>
      <w:r w:rsidRPr="00E07AB0">
        <w:rPr>
          <w:rFonts w:ascii="Open Sans" w:hAnsi="Open Sans"/>
          <w:color w:val="000000"/>
          <w:sz w:val="18"/>
          <w:szCs w:val="18"/>
        </w:rPr>
        <w:t>         Б. безвредный невежа и обжора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В. жестокий, неблагодарный и бездушный невежда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Г. молодой  барич, невоспитанный и не желающий учиться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8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>. Выберите  НЕВЕРНОЕ продолжение фразы:</w:t>
      </w:r>
      <w:r w:rsidRPr="00E07AB0">
        <w:rPr>
          <w:rFonts w:ascii="Open Sans" w:hAnsi="Open Sans"/>
          <w:color w:val="000000"/>
          <w:sz w:val="18"/>
          <w:szCs w:val="18"/>
        </w:rPr>
        <w:t xml:space="preserve"> 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b/>
          <w:bCs/>
          <w:i/>
          <w:iCs/>
          <w:color w:val="000000"/>
          <w:sz w:val="18"/>
          <w:szCs w:val="18"/>
        </w:rPr>
        <w:t>«Недоросль» - это первая социально – политическая комедия, в которой…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автор высмеял систему дворянского воспитания и образования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    Б. показан страшный в своём невежестве и бездушии человек, «подобный матери»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В. главная идея – необходимость воспитания души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Г. автор призывает к отмене крепостного права.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9.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Какой герой – резонёр излагает авторскую программу распространения Просвещения и борьбы с невежеством, которое </w:t>
      </w:r>
      <w:proofErr w:type="spellStart"/>
      <w:r w:rsidRPr="00E07AB0">
        <w:rPr>
          <w:rFonts w:ascii="Open Sans" w:hAnsi="Open Sans"/>
          <w:i/>
          <w:iCs/>
          <w:color w:val="000000"/>
          <w:sz w:val="18"/>
          <w:szCs w:val="18"/>
        </w:rPr>
        <w:t>Д.И.Фонвизин</w:t>
      </w:r>
      <w:proofErr w:type="spellEnd"/>
      <w:r w:rsidRPr="00E07AB0">
        <w:rPr>
          <w:rFonts w:ascii="Open Sans" w:hAnsi="Open Sans"/>
          <w:i/>
          <w:iCs/>
          <w:color w:val="000000"/>
          <w:sz w:val="18"/>
          <w:szCs w:val="18"/>
        </w:rPr>
        <w:t xml:space="preserve"> считает причиной всех пороков?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А. Стародум                            В. Милон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          Б. Простаков                            Г. Правдин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10.</w:t>
      </w:r>
      <w:r w:rsidRPr="00E07AB0">
        <w:rPr>
          <w:rFonts w:ascii="Open Sans" w:hAnsi="Open Sans"/>
          <w:i/>
          <w:iCs/>
          <w:color w:val="000000"/>
          <w:sz w:val="18"/>
          <w:szCs w:val="18"/>
        </w:rPr>
        <w:t>Соотнесите персонажей пьесы с афоризмами, ими произнесёнными</w:t>
      </w:r>
      <w:r w:rsidRPr="00E07AB0">
        <w:rPr>
          <w:rFonts w:ascii="Open Sans" w:hAnsi="Open Sans"/>
          <w:color w:val="000000"/>
          <w:sz w:val="18"/>
          <w:szCs w:val="18"/>
        </w:rPr>
        <w:t>: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 xml:space="preserve"> 1.    «Не хочу учиться, хочу жениться»                                 А. Правдин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2</w:t>
      </w:r>
      <w:r w:rsidRPr="00E07AB0">
        <w:rPr>
          <w:rFonts w:ascii="Open Sans" w:hAnsi="Open Sans"/>
          <w:color w:val="000000"/>
          <w:sz w:val="18"/>
          <w:szCs w:val="18"/>
        </w:rPr>
        <w:t>.      «То бранюсь, то дерусь; тем и дом держится»               Б. Стародум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3</w:t>
      </w:r>
      <w:r w:rsidRPr="00E07AB0">
        <w:rPr>
          <w:rFonts w:ascii="Open Sans" w:hAnsi="Open Sans"/>
          <w:color w:val="000000"/>
          <w:sz w:val="18"/>
          <w:szCs w:val="18"/>
        </w:rPr>
        <w:t xml:space="preserve">.      «Между свиньями я сам всех умнее»                              В. </w:t>
      </w:r>
      <w:proofErr w:type="spellStart"/>
      <w:r w:rsidRPr="00E07AB0">
        <w:rPr>
          <w:rFonts w:ascii="Open Sans" w:hAnsi="Open Sans"/>
          <w:color w:val="000000"/>
          <w:sz w:val="18"/>
          <w:szCs w:val="18"/>
        </w:rPr>
        <w:t>Простакова</w:t>
      </w:r>
      <w:proofErr w:type="spellEnd"/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4</w:t>
      </w:r>
      <w:r w:rsidRPr="00E07AB0">
        <w:rPr>
          <w:rFonts w:ascii="Open Sans" w:hAnsi="Open Sans"/>
          <w:color w:val="000000"/>
          <w:sz w:val="18"/>
          <w:szCs w:val="18"/>
        </w:rPr>
        <w:t>.      «Тиранствовать никто не волен»                                     Г. Митрофан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 xml:space="preserve">4.      «При твоих глазах </w:t>
      </w:r>
      <w:proofErr w:type="gramStart"/>
      <w:r w:rsidRPr="00E07AB0">
        <w:rPr>
          <w:rFonts w:ascii="Open Sans" w:hAnsi="Open Sans"/>
          <w:color w:val="000000"/>
          <w:sz w:val="18"/>
          <w:szCs w:val="18"/>
        </w:rPr>
        <w:t>мои</w:t>
      </w:r>
      <w:proofErr w:type="gramEnd"/>
      <w:r w:rsidRPr="00E07AB0">
        <w:rPr>
          <w:rFonts w:ascii="Open Sans" w:hAnsi="Open Sans"/>
          <w:color w:val="000000"/>
          <w:sz w:val="18"/>
          <w:szCs w:val="18"/>
        </w:rPr>
        <w:t xml:space="preserve"> ничего не видят»                       Д. Скотинин </w:t>
      </w:r>
    </w:p>
    <w:p w:rsidR="00E07AB0" w:rsidRPr="00E07AB0" w:rsidRDefault="00E07AB0" w:rsidP="00E07AB0">
      <w:pPr>
        <w:pStyle w:val="a3"/>
        <w:rPr>
          <w:rFonts w:ascii="Open Sans" w:hAnsi="Open Sans"/>
          <w:color w:val="000000"/>
          <w:sz w:val="18"/>
          <w:szCs w:val="18"/>
        </w:rPr>
      </w:pPr>
      <w:r w:rsidRPr="00E07AB0">
        <w:rPr>
          <w:rFonts w:ascii="Open Sans" w:hAnsi="Open Sans"/>
          <w:color w:val="000000"/>
          <w:sz w:val="18"/>
          <w:szCs w:val="18"/>
        </w:rPr>
        <w:t>5.      «Вот злонравия достойные плоды!»                               Е. Простаков</w:t>
      </w:r>
    </w:p>
    <w:p w:rsidR="00E07AB0" w:rsidRDefault="00E07AB0" w:rsidP="00E07AB0">
      <w:pPr>
        <w:pStyle w:val="a3"/>
        <w:shd w:val="clear" w:color="auto" w:fill="FFFFFF"/>
        <w:rPr>
          <w:rFonts w:ascii="Open Sans" w:hAnsi="Open Sans"/>
          <w:color w:val="000000"/>
        </w:rPr>
      </w:pPr>
      <w:r>
        <w:rPr>
          <w:rFonts w:ascii="Open Sans" w:hAnsi="Open Sans"/>
          <w:color w:val="000000"/>
        </w:rPr>
        <w:t> </w:t>
      </w:r>
    </w:p>
    <w:p w:rsidR="00E07AB0" w:rsidRDefault="00E07AB0" w:rsidP="00E07AB0">
      <w:pPr>
        <w:pStyle w:val="a3"/>
        <w:shd w:val="clear" w:color="auto" w:fill="FFFFFF"/>
        <w:rPr>
          <w:rFonts w:ascii="Open Sans" w:hAnsi="Open Sans"/>
          <w:color w:val="000000"/>
        </w:rPr>
      </w:pPr>
      <w:r>
        <w:rPr>
          <w:rFonts w:ascii="Open Sans" w:hAnsi="Open Sans"/>
          <w:i/>
          <w:iCs/>
          <w:color w:val="000000"/>
          <w:sz w:val="26"/>
          <w:szCs w:val="26"/>
        </w:rPr>
        <w:lastRenderedPageBreak/>
        <w:t>Ключ к тесту</w:t>
      </w:r>
      <w:r>
        <w:rPr>
          <w:rFonts w:ascii="Open Sans" w:hAnsi="Open Sans"/>
          <w:color w:val="000000"/>
          <w:sz w:val="26"/>
          <w:szCs w:val="26"/>
        </w:rPr>
        <w:t>: 1-Б, 2-Г, 3-В, 4-Г, 5-А</w:t>
      </w:r>
      <w:proofErr w:type="gramStart"/>
      <w:r>
        <w:rPr>
          <w:rFonts w:ascii="Open Sans" w:hAnsi="Open Sans"/>
          <w:color w:val="000000"/>
          <w:sz w:val="26"/>
          <w:szCs w:val="26"/>
        </w:rPr>
        <w:t>,Б</w:t>
      </w:r>
      <w:proofErr w:type="gramEnd"/>
      <w:r>
        <w:rPr>
          <w:rFonts w:ascii="Open Sans" w:hAnsi="Open Sans"/>
          <w:color w:val="000000"/>
          <w:sz w:val="26"/>
          <w:szCs w:val="26"/>
        </w:rPr>
        <w:t>; 6-Г, 7-В, 8-Г, 9-А; 10 – 1-</w:t>
      </w:r>
      <w:proofErr w:type="gramStart"/>
      <w:r>
        <w:rPr>
          <w:rFonts w:ascii="Open Sans" w:hAnsi="Open Sans"/>
          <w:color w:val="000000"/>
          <w:sz w:val="26"/>
          <w:szCs w:val="26"/>
        </w:rPr>
        <w:t>г</w:t>
      </w:r>
      <w:proofErr w:type="gramEnd"/>
      <w:r>
        <w:rPr>
          <w:rFonts w:ascii="Open Sans" w:hAnsi="Open Sans"/>
          <w:color w:val="000000"/>
          <w:sz w:val="26"/>
          <w:szCs w:val="26"/>
        </w:rPr>
        <w:t>,2-в,3-д,4-а,5-е,6-б</w:t>
      </w:r>
    </w:p>
    <w:p w:rsidR="00A82F4E" w:rsidRDefault="00513FBF">
      <w:bookmarkStart w:id="0" w:name="_GoBack"/>
      <w:bookmarkEnd w:id="0"/>
    </w:p>
    <w:sectPr w:rsidR="00A82F4E" w:rsidSect="00E07AB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AB0"/>
    <w:rsid w:val="00513FBF"/>
    <w:rsid w:val="00643AE0"/>
    <w:rsid w:val="0089090F"/>
    <w:rsid w:val="00E0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7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3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F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07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13F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13F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5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7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1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7426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900069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005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2587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856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457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2018-10-15T07:29:00Z</cp:lastPrinted>
  <dcterms:created xsi:type="dcterms:W3CDTF">2018-10-15T07:08:00Z</dcterms:created>
  <dcterms:modified xsi:type="dcterms:W3CDTF">2018-10-15T07:34:00Z</dcterms:modified>
</cp:coreProperties>
</file>